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D1" w:rsidRDefault="001F7DD1" w:rsidP="001F7DD1">
      <w:r>
        <w:t>Sprawozdanie ze zwalc</w:t>
      </w:r>
      <w:r>
        <w:t>zania Barszczu Sosnowskiego 2018</w:t>
      </w:r>
    </w:p>
    <w:p w:rsidR="001F7DD1" w:rsidRDefault="001F7DD1" w:rsidP="001F7DD1"/>
    <w:p w:rsidR="001F7DD1" w:rsidRDefault="001F7DD1" w:rsidP="001F7DD1">
      <w:r>
        <w:t>Miasto i Gmina Debrzno, na podstawie umowy dotacji nr WFOŚ/D/III-48.S/</w:t>
      </w:r>
      <w:r>
        <w:t>46</w:t>
      </w:r>
      <w:r>
        <w:t>/201</w:t>
      </w:r>
      <w:r>
        <w:t>8</w:t>
      </w:r>
      <w:r>
        <w:t xml:space="preserve"> z dnia </w:t>
      </w:r>
      <w:r>
        <w:t>25.</w:t>
      </w:r>
      <w:r>
        <w:t>0</w:t>
      </w:r>
      <w:r>
        <w:t>5</w:t>
      </w:r>
      <w:r>
        <w:t>.201</w:t>
      </w:r>
      <w:r>
        <w:t>8</w:t>
      </w:r>
      <w:r>
        <w:t xml:space="preserve"> roku, realizuje zadanie dofinansowywane  ze środków </w:t>
      </w:r>
      <w:proofErr w:type="spellStart"/>
      <w:r>
        <w:t>WFOŚiGW</w:t>
      </w:r>
      <w:proofErr w:type="spellEnd"/>
      <w:r>
        <w:t xml:space="preserve"> w Gdańsku  pn. „Likwidacja Barszczu Sosnowskiego na terenie Miasta i Gminy Debrzno”. Koszt kwalifikowany zadania wynosi </w:t>
      </w:r>
      <w:r>
        <w:t>188.597</w:t>
      </w:r>
      <w:r>
        <w:t>,00 zł. Wysokość dotacji wynosi 1</w:t>
      </w:r>
      <w:r>
        <w:t>00</w:t>
      </w:r>
      <w:r>
        <w:t xml:space="preserve">.000,00  zł, co stanowi  </w:t>
      </w:r>
      <w:r>
        <w:t>53</w:t>
      </w:r>
      <w:r>
        <w:t>,0</w:t>
      </w:r>
      <w:r>
        <w:t>2</w:t>
      </w:r>
      <w:r>
        <w:t>% kosztu kwalifikowanego całkowitego działania.</w:t>
      </w:r>
    </w:p>
    <w:p w:rsidR="001F7DD1" w:rsidRDefault="001F7DD1" w:rsidP="001F7DD1">
      <w:pPr>
        <w:widowControl/>
        <w:suppressAutoHyphens w:val="0"/>
        <w:spacing w:after="200"/>
        <w:contextualSpacing/>
        <w:jc w:val="both"/>
        <w:rPr>
          <w:rFonts w:eastAsia="Calibri" w:cs="Times New Roman"/>
          <w:kern w:val="0"/>
          <w:sz w:val="18"/>
          <w:szCs w:val="18"/>
          <w:lang w:eastAsia="en-US" w:bidi="ar-SA"/>
        </w:rPr>
      </w:pPr>
    </w:p>
    <w:p w:rsidR="001F7DD1" w:rsidRDefault="001F7DD1" w:rsidP="001F7DD1">
      <w:r>
        <w:t>Opis zadania:</w:t>
      </w:r>
    </w:p>
    <w:p w:rsidR="001F7DD1" w:rsidRPr="001F7DD1" w:rsidRDefault="001F7DD1" w:rsidP="001F7DD1">
      <w:pPr>
        <w:widowControl/>
        <w:suppressAutoHyphens w:val="0"/>
        <w:spacing w:after="200"/>
        <w:contextualSpacing/>
        <w:jc w:val="both"/>
        <w:rPr>
          <w:rFonts w:eastAsia="Calibri" w:cs="Times New Roman"/>
          <w:kern w:val="0"/>
          <w:lang w:eastAsia="en-US" w:bidi="ar-SA"/>
        </w:rPr>
      </w:pPr>
      <w:r w:rsidRPr="001F7DD1">
        <w:rPr>
          <w:rFonts w:eastAsia="Calibri" w:cs="Times New Roman"/>
          <w:kern w:val="0"/>
          <w:lang w:eastAsia="en-US" w:bidi="ar-SA"/>
        </w:rPr>
        <w:t xml:space="preserve">W ramach zadania  wykonano zabiegi likwidacyjne na obszarze 50 ha, na działkach wskazanych we wniosku  o dofinansowanie, w postaci wykaszania ręcznego, </w:t>
      </w:r>
      <w:proofErr w:type="spellStart"/>
      <w:r w:rsidRPr="001F7DD1">
        <w:rPr>
          <w:rFonts w:eastAsia="Calibri" w:cs="Times New Roman"/>
          <w:kern w:val="0"/>
          <w:lang w:eastAsia="en-US" w:bidi="ar-SA"/>
        </w:rPr>
        <w:t>mazakowania</w:t>
      </w:r>
      <w:proofErr w:type="spellEnd"/>
      <w:r w:rsidRPr="001F7DD1">
        <w:rPr>
          <w:rFonts w:eastAsia="Calibri" w:cs="Times New Roman"/>
          <w:kern w:val="0"/>
          <w:lang w:eastAsia="en-US" w:bidi="ar-SA"/>
        </w:rPr>
        <w:t>, wykopywania i podcinania szyjki korzeniowej, głęboką orkę zastąpiono ręcznym wykopywaniem z uwagi na zbyt podmokły teren. Zadanie było realizowane  na około 21 ha na nieruchomościach stanowiących własność Lasów Państwowych, ponad 10 ha na nieruchomości stanowiących własność Krajowego Ośrodka Wsparcia Rolnictwa, ponad 12 ha na nieruchomości stanowiących własność osób fizycznych, ponad 5 ha na nieruchomości stanowiących własność gminy Debrzno oraz ponad 1,5 ha na nieruchomościach stanowiących drogi powiatowe oraz rzeki.</w:t>
      </w:r>
    </w:p>
    <w:p w:rsidR="001F7DD1" w:rsidRPr="001F7DD1" w:rsidRDefault="001F7DD1" w:rsidP="001F7DD1">
      <w:pPr>
        <w:widowControl/>
        <w:suppressAutoHyphens w:val="0"/>
        <w:spacing w:after="200"/>
        <w:contextualSpacing/>
        <w:jc w:val="both"/>
      </w:pPr>
      <w:r w:rsidRPr="001F7DD1">
        <w:rPr>
          <w:rFonts w:eastAsia="Calibri" w:cs="Times New Roman"/>
          <w:kern w:val="0"/>
          <w:lang w:eastAsia="en-US" w:bidi="ar-SA"/>
        </w:rPr>
        <w:t xml:space="preserve">W ramach projektu przeprowadzono również działania edukacyjne. W dniu 15 czerwca w szkołach w naszej Gminie została przeprowadzona prezentacja dotycząca zachowania bezpieczeństwa, skutków nieostrożności oraz pierwszej pomocy w przypadku styczności z Barszczem Sosnowskiego. Na podsumowanie realizacji projektu dn. 13 listopada 2018 r. w Urzędzie Miasta i Gminy Debrzno odbyło się spotkanie informacyjne dla mieszkańców, przedstawicieli KOWR, Starostwa Powiatowego i Lasów Państwowych, na którym przedstawiono prezentację dotyczącą ogólnych informacji na temat Barszczu Sosnowskiego oraz omówiono zrealizowany projekt dofinansowany ze środków </w:t>
      </w:r>
      <w:proofErr w:type="spellStart"/>
      <w:r w:rsidRPr="001F7DD1">
        <w:rPr>
          <w:rFonts w:eastAsia="Calibri" w:cs="Times New Roman"/>
          <w:kern w:val="0"/>
          <w:lang w:eastAsia="en-US" w:bidi="ar-SA"/>
        </w:rPr>
        <w:t>WFOŚiGW</w:t>
      </w:r>
      <w:proofErr w:type="spellEnd"/>
      <w:r w:rsidRPr="001F7DD1">
        <w:rPr>
          <w:rFonts w:eastAsia="Calibri" w:cs="Times New Roman"/>
          <w:kern w:val="0"/>
          <w:lang w:eastAsia="en-US" w:bidi="ar-SA"/>
        </w:rPr>
        <w:t xml:space="preserve"> w Gdańsku. W ramach zadania wykonano 1000 szt. ulotek i 200 szt. plakatów, które na bieżąco przekazywane były mieszkańcom Gminy i turystom. Wykonano 15 sztuk tablic ostrzegawczych, dotyczących występowania Barszczu Sosnowskiego i zamontowano je w największych jego skupiskach. </w:t>
      </w:r>
    </w:p>
    <w:p w:rsidR="001F7DD1" w:rsidRDefault="001F7DD1" w:rsidP="001F7DD1"/>
    <w:p w:rsidR="001F7DD1" w:rsidRDefault="001F7DD1" w:rsidP="001F7DD1">
      <w:r>
        <w:t>Cele realizacji projektu:</w:t>
      </w:r>
    </w:p>
    <w:p w:rsidR="001F7DD1" w:rsidRDefault="001F7DD1" w:rsidP="001F7DD1"/>
    <w:p w:rsidR="001F7DD1" w:rsidRDefault="001F7DD1" w:rsidP="001F7DD1">
      <w:r>
        <w:t xml:space="preserve">Usunięcie Barszczu Sosnowskiego z powierzchni </w:t>
      </w:r>
      <w:r>
        <w:t>50</w:t>
      </w:r>
      <w:r>
        <w:t xml:space="preserve"> ha.</w:t>
      </w:r>
    </w:p>
    <w:p w:rsidR="001F7DD1" w:rsidRDefault="001F7DD1" w:rsidP="001F7DD1"/>
    <w:p w:rsidR="001F7DD1" w:rsidRDefault="001F7DD1" w:rsidP="001F7DD1">
      <w:r>
        <w:t>Cele szczegółowe:</w:t>
      </w:r>
    </w:p>
    <w:p w:rsidR="001F7DD1" w:rsidRDefault="001F7DD1" w:rsidP="001F7DD1"/>
    <w:p w:rsidR="001F7DD1" w:rsidRDefault="001F7DD1" w:rsidP="001F7DD1">
      <w:r>
        <w:t>-złagodzenie skutków problemu związanego z występowaniem Barszczu Sosnowskiego na terenie Miasta i Gminy Debrzno</w:t>
      </w:r>
    </w:p>
    <w:p w:rsidR="001F7DD1" w:rsidRDefault="001F7DD1" w:rsidP="001F7DD1"/>
    <w:p w:rsidR="001F7DD1" w:rsidRDefault="001F7DD1" w:rsidP="001F7DD1">
      <w:r>
        <w:t>– poprawa bezpieczeństwa ludzi i zwierząt</w:t>
      </w:r>
    </w:p>
    <w:p w:rsidR="001F7DD1" w:rsidRDefault="001F7DD1" w:rsidP="001F7DD1"/>
    <w:p w:rsidR="001F7DD1" w:rsidRDefault="001F7DD1" w:rsidP="001F7DD1">
      <w:r>
        <w:t>– zwiększenie świadomości i wiedzy społeczeństwa lokalnego na temat zagrożeń wynikających ze strony inwazyjnych gatunków roślin</w:t>
      </w:r>
    </w:p>
    <w:p w:rsidR="001F7DD1" w:rsidRDefault="001F7DD1" w:rsidP="001F7DD1"/>
    <w:p w:rsidR="001F7DD1" w:rsidRDefault="001F7DD1" w:rsidP="001F7DD1">
      <w:r>
        <w:t xml:space="preserve"> </w:t>
      </w:r>
    </w:p>
    <w:p w:rsidR="001F7DD1" w:rsidRDefault="001F7DD1" w:rsidP="001F7DD1"/>
    <w:sectPr w:rsidR="001F7DD1" w:rsidSect="00C51D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7DD1"/>
    <w:rsid w:val="001F7DD1"/>
    <w:rsid w:val="003D6F09"/>
    <w:rsid w:val="008D20E1"/>
    <w:rsid w:val="00C51D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DD1"/>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84376">
      <w:bodyDiv w:val="1"/>
      <w:marLeft w:val="0"/>
      <w:marRight w:val="0"/>
      <w:marTop w:val="0"/>
      <w:marBottom w:val="0"/>
      <w:divBdr>
        <w:top w:val="none" w:sz="0" w:space="0" w:color="auto"/>
        <w:left w:val="none" w:sz="0" w:space="0" w:color="auto"/>
        <w:bottom w:val="none" w:sz="0" w:space="0" w:color="auto"/>
        <w:right w:val="none" w:sz="0" w:space="0" w:color="auto"/>
      </w:divBdr>
      <w:divsChild>
        <w:div w:id="157208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2120</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smDELL19</dc:creator>
  <cp:lastModifiedBy>smDELL19</cp:lastModifiedBy>
  <cp:revision>2</cp:revision>
  <dcterms:created xsi:type="dcterms:W3CDTF">2019-01-02T11:15:00Z</dcterms:created>
  <dcterms:modified xsi:type="dcterms:W3CDTF">2019-01-02T11:15:00Z</dcterms:modified>
</cp:coreProperties>
</file>